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教学案例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太平天国课前导入——革命意志,薪火相传</w:t>
      </w:r>
    </w:p>
    <w:p>
      <w:pPr>
        <w:jc w:val="center"/>
        <w:rPr>
          <w:szCs w:val="21"/>
        </w:rPr>
      </w:pP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2018级历史学（师范）2班李宗昊</w:t>
      </w:r>
    </w:p>
    <w:p>
      <w:pPr>
        <w:jc w:val="left"/>
        <w:rPr>
          <w:rFonts w:hint="eastAsia"/>
          <w:sz w:val="24"/>
        </w:rPr>
      </w:pPr>
    </w:p>
    <w:p>
      <w:pPr>
        <w:jc w:val="left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</w:rPr>
        <w:t>图片导入：人民英雄纪念碑浮雕图片。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</w:rPr>
      </w:pPr>
      <w:r>
        <w:rPr>
          <w:rFonts w:hint="eastAsia"/>
          <w:sz w:val="24"/>
        </w:rPr>
        <w:t>太平天国的领导人是洪秀全，今天起义是太平天国的开端。今年（2021）在人民英雄纪念碑前，也在纪念着另一次伟大的革命，有同学知道吗？没错，就是孙中山先生领导的辛亥革命，今年是辛亥革命成功的110周年。同学们都知道，孙中山先生是中国革命的先行者，是伟大的民主革命领袖。洪秀全领导的太平天国运动最终失败，但是严重动摇了清王朝的统治根基，在后续的革命先烈英勇奋战下，孙中山怀揣着救国救民的崇高理想，领导辛亥革命取得了成功，推翻了腐朽的清王朝，建立了亚洲第一个共和国。我们要学习革命先辈不畏艰难的奋斗精神，努力建设好我们的祖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87"/>
    <w:rsid w:val="003A009C"/>
    <w:rsid w:val="009F1A73"/>
    <w:rsid w:val="00DB5C87"/>
    <w:rsid w:val="30316D8E"/>
    <w:rsid w:val="3653615F"/>
    <w:rsid w:val="3E0024AC"/>
    <w:rsid w:val="42C716D5"/>
    <w:rsid w:val="6B7B2680"/>
    <w:rsid w:val="78F8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312</Characters>
  <Lines>2</Lines>
  <Paragraphs>1</Paragraphs>
  <TotalTime>1</TotalTime>
  <ScaleCrop>false</ScaleCrop>
  <LinksUpToDate>false</LinksUpToDate>
  <CharactersWithSpaces>318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2022-03-15T14:30:00Z</dcterms:created>
  <dc:creator>ly130</dc:creator>
  <cp:lastModifiedBy>田園蝦</cp:lastModifiedBy>
  <dcterms:modified xsi:type="dcterms:W3CDTF">2022-04-26T10:14:51Z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ECD37548ED0B4C1A9C9FA35EF02DC77A</vt:lpwstr>
  </property>
</Properties>
</file>