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sz w:val="32"/>
          <w:szCs w:val="32"/>
        </w:rPr>
      </w:pPr>
      <w:r>
        <w:rPr>
          <w:rFonts w:hint="eastAsia" w:ascii="宋体" w:hAnsi="宋体" w:eastAsia="宋体"/>
          <w:b/>
          <w:bCs/>
          <w:sz w:val="32"/>
          <w:szCs w:val="32"/>
        </w:rPr>
        <w:t>中华民国的创建</w:t>
      </w:r>
    </w:p>
    <w:p>
      <w:pPr>
        <w:jc w:val="center"/>
        <w:rPr>
          <w:rFonts w:hint="eastAsia"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018</w:t>
      </w:r>
      <w:r>
        <w:rPr>
          <w:rFonts w:hint="eastAsia" w:ascii="宋体" w:hAnsi="宋体" w:eastAsia="宋体"/>
          <w:bCs/>
          <w:sz w:val="24"/>
          <w:szCs w:val="24"/>
        </w:rPr>
        <w:t>级历史三班王欣妍</w:t>
      </w:r>
    </w:p>
    <w:p>
      <w:pPr>
        <w:jc w:val="center"/>
        <w:rPr>
          <w:rFonts w:hint="eastAsia" w:ascii="宋体" w:hAnsi="宋体" w:eastAsia="宋体"/>
          <w:bCs/>
          <w:sz w:val="24"/>
          <w:szCs w:val="24"/>
        </w:rPr>
      </w:pPr>
      <w:bookmarkStart w:id="0" w:name="_GoBack"/>
      <w:bookmarkEnd w:id="0"/>
    </w:p>
    <w:p>
      <w:pPr>
        <w:rPr>
          <w:rFonts w:ascii="宋体" w:hAnsi="宋体" w:eastAsia="宋体"/>
          <w:sz w:val="24"/>
          <w:szCs w:val="24"/>
        </w:rPr>
      </w:pPr>
      <w:r>
        <w:rPr>
          <w:rFonts w:hint="eastAsia" w:ascii="宋体" w:hAnsi="宋体" w:eastAsia="宋体"/>
          <w:sz w:val="24"/>
          <w:szCs w:val="24"/>
        </w:rPr>
        <w:t>【课程标准】</w:t>
      </w:r>
    </w:p>
    <w:p>
      <w:pPr>
        <w:rPr>
          <w:rFonts w:ascii="宋体" w:hAnsi="宋体" w:eastAsia="宋体"/>
          <w:sz w:val="24"/>
          <w:szCs w:val="24"/>
        </w:rPr>
      </w:pPr>
      <w:r>
        <w:rPr>
          <w:rFonts w:hint="eastAsia" w:ascii="宋体" w:hAnsi="宋体" w:eastAsia="宋体"/>
          <w:sz w:val="24"/>
          <w:szCs w:val="24"/>
        </w:rPr>
        <w:t>了解中华民国成立的史实</w:t>
      </w:r>
    </w:p>
    <w:p>
      <w:pPr>
        <w:rPr>
          <w:rFonts w:ascii="宋体" w:hAnsi="宋体" w:eastAsia="宋体"/>
          <w:sz w:val="24"/>
          <w:szCs w:val="24"/>
        </w:rPr>
      </w:pPr>
      <w:r>
        <w:rPr>
          <w:rFonts w:hint="eastAsia" w:ascii="宋体" w:hAnsi="宋体" w:eastAsia="宋体"/>
          <w:sz w:val="24"/>
          <w:szCs w:val="24"/>
        </w:rPr>
        <w:t>【教材分析】</w:t>
      </w:r>
    </w:p>
    <w:p>
      <w:pPr>
        <w:ind w:firstLine="480" w:firstLineChars="200"/>
        <w:rPr>
          <w:rFonts w:ascii="宋体" w:hAnsi="宋体" w:eastAsia="宋体"/>
          <w:sz w:val="24"/>
          <w:szCs w:val="24"/>
        </w:rPr>
      </w:pPr>
      <w:r>
        <w:rPr>
          <w:rFonts w:hint="eastAsia" w:ascii="宋体" w:hAnsi="宋体" w:eastAsia="宋体"/>
          <w:sz w:val="24"/>
          <w:szCs w:val="24"/>
        </w:rPr>
        <w:t>本课是第三单元资产阶级民主革命与中华民国建立中的第三课。本课主要讲述了中华民国的创建，中华民国上承辛亥革命，下启北洋政府的黑暗统治。本课包括“中华民国的创建”、“袁世凯窃取革命果实”和“《中华民国临时约法》”三目内容。三者紧密相连：武昌起义后，建立了中华民国，中华民国虽然颁布了《中华民国临时约法》，但革命果实却被袁世凯窃取了，资产阶级没有完成反帝反封建的民主革命任务，中国人民继续为救国而探索。</w:t>
      </w:r>
    </w:p>
    <w:p>
      <w:pPr>
        <w:rPr>
          <w:rFonts w:ascii="宋体" w:hAnsi="宋体" w:eastAsia="宋体"/>
          <w:sz w:val="24"/>
          <w:szCs w:val="24"/>
        </w:rPr>
      </w:pPr>
      <w:r>
        <w:rPr>
          <w:rFonts w:hint="eastAsia" w:ascii="宋体" w:hAnsi="宋体" w:eastAsia="宋体"/>
          <w:sz w:val="24"/>
          <w:szCs w:val="24"/>
        </w:rPr>
        <w:t>【学情分析】</w:t>
      </w:r>
    </w:p>
    <w:p>
      <w:pPr>
        <w:ind w:firstLine="480" w:firstLineChars="200"/>
        <w:rPr>
          <w:rFonts w:ascii="宋体" w:hAnsi="宋体" w:eastAsia="宋体"/>
          <w:sz w:val="24"/>
          <w:szCs w:val="24"/>
        </w:rPr>
      </w:pPr>
      <w:r>
        <w:rPr>
          <w:rFonts w:hint="eastAsia" w:ascii="宋体" w:hAnsi="宋体" w:eastAsia="宋体"/>
          <w:sz w:val="24"/>
          <w:szCs w:val="24"/>
        </w:rPr>
        <w:t>通过上两节课的学习，学生对辛亥革命的影响有了进一步的了解，进而对中华民国的建立就能比较容易地掌握了。课堂上可以通过材料研读进一步理解中华民国建立的相关史实，全面认识辛亥革命，初步培养学生全面看待历史事件的能力。</w:t>
      </w:r>
    </w:p>
    <w:p>
      <w:pPr>
        <w:rPr>
          <w:rFonts w:ascii="宋体" w:hAnsi="宋体" w:eastAsia="宋体"/>
          <w:bCs/>
          <w:sz w:val="24"/>
          <w:szCs w:val="24"/>
        </w:rPr>
      </w:pPr>
      <w:r>
        <w:rPr>
          <w:rFonts w:hint="eastAsia" w:ascii="宋体" w:hAnsi="宋体" w:eastAsia="宋体"/>
          <w:bCs/>
          <w:sz w:val="24"/>
          <w:szCs w:val="24"/>
        </w:rPr>
        <w:t>【教学目标】</w:t>
      </w:r>
    </w:p>
    <w:p>
      <w:pPr>
        <w:rPr>
          <w:rFonts w:ascii="宋体" w:hAnsi="宋体" w:eastAsia="宋体"/>
          <w:sz w:val="24"/>
          <w:szCs w:val="24"/>
        </w:rPr>
      </w:pPr>
      <w:r>
        <w:rPr>
          <w:rFonts w:hint="eastAsia" w:ascii="宋体" w:hAnsi="宋体" w:eastAsia="宋体"/>
          <w:bCs/>
          <w:sz w:val="24"/>
          <w:szCs w:val="24"/>
        </w:rPr>
        <w:t>1</w:t>
      </w:r>
      <w:r>
        <w:rPr>
          <w:rFonts w:ascii="宋体" w:hAnsi="宋体" w:eastAsia="宋体"/>
          <w:bCs/>
          <w:sz w:val="24"/>
          <w:szCs w:val="24"/>
        </w:rPr>
        <w:t>.</w:t>
      </w:r>
      <w:r>
        <w:rPr>
          <w:rFonts w:hint="eastAsia" w:ascii="宋体" w:hAnsi="宋体" w:eastAsia="宋体"/>
          <w:sz w:val="24"/>
          <w:szCs w:val="24"/>
        </w:rPr>
        <w:t>了解中华民国建立以及对内对、外政策；知道袁世凯窃取革命果实的史实；理解《中华民国临时约法》的内容及重大意义。学会用口头、书面等方式陈述历史，提高表达与交流的能力。（唯物史观、时空观念）</w:t>
      </w:r>
    </w:p>
    <w:p>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通过探究中华民国建立后中国政治制度、社会生活的变化，深刻理解辛亥革命的伟大意义；查阅有关袁世凯的资料，通过“孙中山该不该让位于袁世凯”的辩论，学会获取和处理历史信息，全面认识历史问题的方法；通过分析辛亥革命的胜利与失败，训练历史思维能力。（史料实证、历史解释）</w:t>
      </w:r>
    </w:p>
    <w:p>
      <w:pP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通过对中华民国建立以及袁世凯窃取革命果实的史实讲述，让学生明白实现民主政治的曲折性，从而让学生树立实现民主制度化的远大目标。（家国情怀）</w:t>
      </w:r>
    </w:p>
    <w:p>
      <w:pPr>
        <w:rPr>
          <w:rFonts w:ascii="宋体" w:hAnsi="宋体" w:eastAsia="宋体"/>
          <w:sz w:val="24"/>
          <w:szCs w:val="24"/>
        </w:rPr>
      </w:pPr>
      <w:r>
        <w:rPr>
          <w:rFonts w:hint="eastAsia" w:ascii="宋体" w:hAnsi="宋体" w:eastAsia="宋体"/>
          <w:sz w:val="24"/>
          <w:szCs w:val="24"/>
        </w:rPr>
        <w:t>【教学重难点】</w:t>
      </w:r>
    </w:p>
    <w:p>
      <w:pPr>
        <w:rPr>
          <w:rFonts w:ascii="宋体" w:hAnsi="宋体" w:eastAsia="宋体"/>
          <w:sz w:val="24"/>
          <w:szCs w:val="24"/>
        </w:rPr>
      </w:pPr>
      <w:r>
        <w:rPr>
          <w:rFonts w:hint="eastAsia" w:ascii="宋体" w:hAnsi="宋体" w:eastAsia="宋体"/>
          <w:sz w:val="24"/>
          <w:szCs w:val="24"/>
        </w:rPr>
        <w:t>教学重点：中华民国的建立；《中华民国临时约法》</w:t>
      </w:r>
    </w:p>
    <w:p>
      <w:pPr>
        <w:rPr>
          <w:rFonts w:ascii="宋体" w:hAnsi="宋体" w:eastAsia="宋体"/>
          <w:sz w:val="24"/>
          <w:szCs w:val="24"/>
        </w:rPr>
      </w:pPr>
      <w:r>
        <w:rPr>
          <w:rFonts w:hint="eastAsia" w:ascii="宋体" w:hAnsi="宋体" w:eastAsia="宋体"/>
          <w:sz w:val="24"/>
          <w:szCs w:val="24"/>
        </w:rPr>
        <w:t>教学难点：袁世凯窃取革命果实的原因</w:t>
      </w:r>
    </w:p>
    <w:p>
      <w:pPr>
        <w:rPr>
          <w:rFonts w:ascii="宋体" w:hAnsi="宋体" w:eastAsia="宋体"/>
          <w:sz w:val="24"/>
          <w:szCs w:val="24"/>
        </w:rPr>
      </w:pPr>
      <w:r>
        <w:rPr>
          <w:rFonts w:hint="eastAsia" w:ascii="宋体" w:hAnsi="宋体" w:eastAsia="宋体"/>
          <w:sz w:val="24"/>
          <w:szCs w:val="24"/>
        </w:rPr>
        <w:t>【教学过程】</w:t>
      </w:r>
    </w:p>
    <w:p>
      <w:pPr>
        <w:rPr>
          <w:rFonts w:ascii="宋体" w:hAnsi="宋体" w:eastAsia="宋体"/>
          <w:sz w:val="24"/>
          <w:szCs w:val="24"/>
        </w:rPr>
      </w:pPr>
      <w:r>
        <w:rPr>
          <w:rFonts w:hint="eastAsia" w:ascii="宋体" w:hAnsi="宋体" w:eastAsia="宋体"/>
          <w:sz w:val="24"/>
          <w:szCs w:val="24"/>
        </w:rPr>
        <w:t>环节一：导入</w:t>
      </w:r>
    </w:p>
    <w:p>
      <w:pPr>
        <w:ind w:firstLine="480" w:firstLineChars="200"/>
        <w:rPr>
          <w:rFonts w:ascii="宋体" w:hAnsi="宋体" w:eastAsia="宋体"/>
          <w:sz w:val="24"/>
          <w:szCs w:val="24"/>
        </w:rPr>
      </w:pPr>
      <w:r>
        <w:rPr>
          <w:rFonts w:hint="eastAsia" w:ascii="宋体" w:hAnsi="宋体" w:eastAsia="宋体"/>
          <w:sz w:val="24"/>
          <w:szCs w:val="24"/>
        </w:rPr>
        <w:t>（展示图片）请大家观察这两张图片，这是之前热播的电视剧《司藤》中的女主，这部剧中有一个非常吸引人的地方就是女主的旗袍造型，旗袍距今已有1</w:t>
      </w:r>
      <w:r>
        <w:rPr>
          <w:rFonts w:ascii="宋体" w:hAnsi="宋体" w:eastAsia="宋体"/>
          <w:sz w:val="24"/>
          <w:szCs w:val="24"/>
        </w:rPr>
        <w:t>00</w:t>
      </w:r>
      <w:r>
        <w:rPr>
          <w:rFonts w:hint="eastAsia" w:ascii="宋体" w:hAnsi="宋体" w:eastAsia="宋体"/>
          <w:sz w:val="24"/>
          <w:szCs w:val="24"/>
        </w:rPr>
        <w:t>多年的历史，它将中国女性的自由、自信充分展现了出来，那么它最早流行在什么时期呢？没错，就是民国时期，这一时期在中国历史上是一段动荡且充满了革命斗争的时期，今天就让我们一起来走进中华民国，学习第十课——中华民国的创建。</w:t>
      </w:r>
    </w:p>
    <w:p>
      <w:pPr>
        <w:ind w:firstLine="480" w:firstLineChars="200"/>
        <w:rPr>
          <w:rFonts w:ascii="宋体" w:hAnsi="宋体" w:eastAsia="宋体"/>
          <w:sz w:val="24"/>
          <w:szCs w:val="24"/>
        </w:rPr>
      </w:pPr>
      <w:r>
        <w:rPr>
          <w:rFonts w:hint="eastAsia" w:ascii="宋体" w:hAnsi="宋体" w:eastAsia="宋体"/>
          <w:sz w:val="24"/>
          <w:szCs w:val="24"/>
        </w:rPr>
        <w:t>【设计意图】：通过旗袍服饰将学生引入历史情境，激起学生的兴趣，加速了同学进入学习状态。从学生思考的问题入手引导，调动了学生学习的积极性，拉近师生间的距离，引起学生对本课学习内容的兴趣与期待。</w:t>
      </w:r>
    </w:p>
    <w:p>
      <w:pPr>
        <w:rPr>
          <w:rFonts w:ascii="宋体" w:hAnsi="宋体" w:eastAsia="宋体"/>
          <w:sz w:val="24"/>
          <w:szCs w:val="24"/>
        </w:rPr>
      </w:pPr>
      <w:r>
        <w:rPr>
          <w:rFonts w:hint="eastAsia" w:ascii="宋体" w:hAnsi="宋体" w:eastAsia="宋体"/>
          <w:sz w:val="24"/>
          <w:szCs w:val="24"/>
        </w:rPr>
        <w:t>环节二：新课讲授</w:t>
      </w:r>
    </w:p>
    <w:p>
      <w:pPr>
        <w:pStyle w:val="5"/>
        <w:numPr>
          <w:ilvl w:val="0"/>
          <w:numId w:val="1"/>
        </w:numPr>
        <w:ind w:firstLineChars="0"/>
        <w:rPr>
          <w:rFonts w:ascii="宋体" w:hAnsi="宋体" w:cstheme="minorBidi"/>
          <w:sz w:val="24"/>
          <w:szCs w:val="24"/>
        </w:rPr>
      </w:pPr>
      <w:r>
        <w:rPr>
          <w:rFonts w:hint="eastAsia" w:ascii="宋体" w:hAnsi="宋体" w:cstheme="minorBidi"/>
          <w:sz w:val="24"/>
          <w:szCs w:val="24"/>
        </w:rPr>
        <w:t>中华民国的建立</w:t>
      </w:r>
    </w:p>
    <w:p>
      <w:pPr>
        <w:ind w:firstLine="480" w:firstLineChars="200"/>
        <w:rPr>
          <w:rFonts w:ascii="宋体" w:hAnsi="宋体" w:eastAsia="宋体"/>
          <w:sz w:val="24"/>
          <w:szCs w:val="24"/>
        </w:rPr>
      </w:pPr>
      <w:r>
        <w:rPr>
          <w:rFonts w:hint="eastAsia" w:ascii="宋体" w:hAnsi="宋体" w:eastAsia="宋体"/>
          <w:sz w:val="24"/>
          <w:szCs w:val="24"/>
        </w:rPr>
        <w:t>武昌起义之后，各省纷纷独立，中国革命形势一片大好。为了整合革命力量，迫切需要成立一个统一的中央政府。在这种情况下，中华民国成立。</w:t>
      </w:r>
    </w:p>
    <w:p>
      <w:pPr>
        <w:ind w:firstLine="480" w:firstLineChars="200"/>
        <w:rPr>
          <w:rFonts w:ascii="宋体" w:hAnsi="宋体" w:eastAsia="宋体"/>
          <w:sz w:val="24"/>
          <w:szCs w:val="24"/>
        </w:rPr>
      </w:pPr>
      <w:r>
        <w:rPr>
          <w:rFonts w:hint="eastAsia" w:ascii="宋体" w:hAnsi="宋体" w:eastAsia="宋体"/>
          <w:sz w:val="24"/>
          <w:szCs w:val="24"/>
        </w:rPr>
        <w:t>阅读教材，提取中华民国建立的相关信息，完成表格</w:t>
      </w:r>
    </w:p>
    <w:tbl>
      <w:tblPr>
        <w:tblStyle w:val="3"/>
        <w:tblW w:w="0" w:type="auto"/>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rPr>
                <w:rFonts w:ascii="宋体" w:hAnsi="宋体" w:eastAsia="宋体"/>
                <w:kern w:val="2"/>
                <w:sz w:val="24"/>
                <w:szCs w:val="24"/>
              </w:rPr>
            </w:pPr>
            <w:r>
              <w:rPr>
                <w:rFonts w:hint="eastAsia" w:ascii="宋体" w:hAnsi="宋体" w:eastAsia="宋体"/>
                <w:kern w:val="2"/>
                <w:sz w:val="24"/>
                <w:szCs w:val="24"/>
              </w:rPr>
              <w:t>时间</w:t>
            </w:r>
          </w:p>
        </w:tc>
        <w:tc>
          <w:tcPr>
            <w:tcW w:w="5103" w:type="dxa"/>
          </w:tcPr>
          <w:p>
            <w:pPr>
              <w:rPr>
                <w:rFonts w:ascii="宋体" w:hAnsi="宋体" w:eastAsia="宋体"/>
                <w:kern w:val="2"/>
                <w:sz w:val="24"/>
                <w:szCs w:val="24"/>
              </w:rPr>
            </w:pPr>
            <w:r>
              <w:rPr>
                <w:rFonts w:hint="eastAsia" w:ascii="宋体" w:hAnsi="宋体" w:eastAsia="宋体"/>
                <w:kern w:val="2"/>
                <w:sz w:val="24"/>
                <w:szCs w:val="24"/>
              </w:rPr>
              <w:t>1912年1月1日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rPr>
                <w:rFonts w:ascii="宋体" w:hAnsi="宋体" w:eastAsia="宋体"/>
                <w:kern w:val="2"/>
                <w:sz w:val="24"/>
                <w:szCs w:val="24"/>
              </w:rPr>
            </w:pPr>
            <w:r>
              <w:rPr>
                <w:rFonts w:hint="eastAsia" w:ascii="宋体" w:hAnsi="宋体" w:eastAsia="宋体"/>
                <w:kern w:val="2"/>
                <w:sz w:val="24"/>
                <w:szCs w:val="24"/>
              </w:rPr>
              <w:t>地点</w:t>
            </w:r>
          </w:p>
        </w:tc>
        <w:tc>
          <w:tcPr>
            <w:tcW w:w="5103" w:type="dxa"/>
          </w:tcPr>
          <w:p>
            <w:pPr>
              <w:rPr>
                <w:rFonts w:ascii="宋体" w:hAnsi="宋体" w:eastAsia="宋体"/>
                <w:kern w:val="2"/>
                <w:sz w:val="24"/>
                <w:szCs w:val="24"/>
              </w:rPr>
            </w:pPr>
            <w:r>
              <w:rPr>
                <w:rFonts w:hint="eastAsia" w:ascii="宋体" w:hAnsi="宋体" w:eastAsia="宋体"/>
                <w:kern w:val="2"/>
                <w:sz w:val="24"/>
                <w:szCs w:val="24"/>
              </w:rPr>
              <w:t>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rPr>
                <w:rFonts w:ascii="宋体" w:hAnsi="宋体" w:eastAsia="宋体"/>
                <w:kern w:val="2"/>
                <w:sz w:val="24"/>
                <w:szCs w:val="24"/>
              </w:rPr>
            </w:pPr>
            <w:r>
              <w:rPr>
                <w:rFonts w:hint="eastAsia" w:ascii="宋体" w:hAnsi="宋体" w:eastAsia="宋体"/>
                <w:kern w:val="2"/>
                <w:sz w:val="24"/>
                <w:szCs w:val="24"/>
              </w:rPr>
              <w:t>总统</w:t>
            </w:r>
          </w:p>
        </w:tc>
        <w:tc>
          <w:tcPr>
            <w:tcW w:w="5103" w:type="dxa"/>
          </w:tcPr>
          <w:p>
            <w:pPr>
              <w:rPr>
                <w:rFonts w:ascii="宋体" w:hAnsi="宋体" w:eastAsia="宋体"/>
                <w:kern w:val="2"/>
                <w:sz w:val="24"/>
                <w:szCs w:val="24"/>
              </w:rPr>
            </w:pPr>
            <w:r>
              <w:rPr>
                <w:rFonts w:hint="eastAsia" w:ascii="宋体" w:hAnsi="宋体" w:eastAsia="宋体"/>
                <w:kern w:val="2"/>
                <w:sz w:val="24"/>
                <w:szCs w:val="24"/>
              </w:rPr>
              <w:t>孙中山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5" w:type="dxa"/>
          </w:tcPr>
          <w:p>
            <w:pPr>
              <w:rPr>
                <w:rFonts w:ascii="宋体" w:hAnsi="宋体" w:eastAsia="宋体"/>
                <w:kern w:val="2"/>
                <w:sz w:val="24"/>
                <w:szCs w:val="24"/>
              </w:rPr>
            </w:pPr>
            <w:r>
              <w:rPr>
                <w:rFonts w:hint="eastAsia" w:ascii="宋体" w:hAnsi="宋体" w:eastAsia="宋体"/>
                <w:kern w:val="2"/>
                <w:sz w:val="24"/>
                <w:szCs w:val="24"/>
              </w:rPr>
              <w:t>副总统</w:t>
            </w:r>
          </w:p>
        </w:tc>
        <w:tc>
          <w:tcPr>
            <w:tcW w:w="5103" w:type="dxa"/>
          </w:tcPr>
          <w:p>
            <w:pPr>
              <w:rPr>
                <w:rFonts w:ascii="宋体" w:hAnsi="宋体" w:eastAsia="宋体"/>
                <w:kern w:val="2"/>
                <w:sz w:val="24"/>
                <w:szCs w:val="24"/>
              </w:rPr>
            </w:pPr>
            <w:r>
              <w:rPr>
                <w:rFonts w:hint="eastAsia" w:ascii="宋体" w:hAnsi="宋体" w:eastAsia="宋体"/>
                <w:kern w:val="2"/>
                <w:sz w:val="24"/>
                <w:szCs w:val="24"/>
              </w:rPr>
              <w:t>黎元洪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rPr>
                <w:rFonts w:ascii="宋体" w:hAnsi="宋体" w:eastAsia="宋体"/>
                <w:kern w:val="2"/>
                <w:sz w:val="24"/>
                <w:szCs w:val="24"/>
              </w:rPr>
            </w:pPr>
            <w:r>
              <w:rPr>
                <w:rFonts w:hint="eastAsia" w:ascii="宋体" w:hAnsi="宋体" w:eastAsia="宋体"/>
                <w:kern w:val="2"/>
                <w:sz w:val="24"/>
                <w:szCs w:val="24"/>
              </w:rPr>
              <w:t>机构</w:t>
            </w:r>
          </w:p>
        </w:tc>
        <w:tc>
          <w:tcPr>
            <w:tcW w:w="5103" w:type="dxa"/>
          </w:tcPr>
          <w:p>
            <w:pPr>
              <w:rPr>
                <w:rFonts w:ascii="宋体" w:hAnsi="宋体" w:eastAsia="宋体"/>
                <w:kern w:val="2"/>
                <w:sz w:val="24"/>
                <w:szCs w:val="24"/>
              </w:rPr>
            </w:pPr>
            <w:r>
              <w:rPr>
                <w:rFonts w:hint="eastAsia" w:ascii="宋体" w:hAnsi="宋体" w:eastAsia="宋体"/>
                <w:kern w:val="2"/>
                <w:sz w:val="24"/>
                <w:szCs w:val="24"/>
              </w:rPr>
              <w:t>临时参议院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rPr>
                <w:rFonts w:ascii="宋体" w:hAnsi="宋体" w:eastAsia="宋体"/>
                <w:kern w:val="2"/>
                <w:sz w:val="24"/>
                <w:szCs w:val="24"/>
              </w:rPr>
            </w:pPr>
            <w:r>
              <w:rPr>
                <w:rFonts w:hint="eastAsia" w:ascii="宋体" w:hAnsi="宋体" w:eastAsia="宋体"/>
                <w:kern w:val="2"/>
                <w:sz w:val="24"/>
                <w:szCs w:val="24"/>
              </w:rPr>
              <w:t>纪年</w:t>
            </w:r>
          </w:p>
        </w:tc>
        <w:tc>
          <w:tcPr>
            <w:tcW w:w="5103" w:type="dxa"/>
          </w:tcPr>
          <w:p>
            <w:pPr>
              <w:rPr>
                <w:rFonts w:ascii="宋体" w:hAnsi="宋体" w:eastAsia="宋体"/>
                <w:kern w:val="2"/>
                <w:sz w:val="24"/>
                <w:szCs w:val="24"/>
              </w:rPr>
            </w:pPr>
            <w:r>
              <w:rPr>
                <w:rFonts w:hint="eastAsia" w:ascii="宋体" w:hAnsi="宋体" w:eastAsia="宋体"/>
                <w:kern w:val="2"/>
                <w:sz w:val="24"/>
                <w:szCs w:val="24"/>
              </w:rPr>
              <w:t>民国纪年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5" w:type="dxa"/>
          </w:tcPr>
          <w:p>
            <w:pPr>
              <w:rPr>
                <w:rFonts w:ascii="宋体" w:hAnsi="宋体" w:eastAsia="宋体"/>
                <w:kern w:val="2"/>
                <w:sz w:val="24"/>
                <w:szCs w:val="24"/>
              </w:rPr>
            </w:pPr>
            <w:r>
              <w:rPr>
                <w:rFonts w:hint="eastAsia" w:ascii="宋体" w:hAnsi="宋体" w:eastAsia="宋体"/>
                <w:kern w:val="2"/>
                <w:sz w:val="24"/>
                <w:szCs w:val="24"/>
              </w:rPr>
              <w:t>意义</w:t>
            </w:r>
          </w:p>
        </w:tc>
        <w:tc>
          <w:tcPr>
            <w:tcW w:w="5103" w:type="dxa"/>
          </w:tcPr>
          <w:p>
            <w:pPr>
              <w:rPr>
                <w:rFonts w:ascii="宋体" w:hAnsi="宋体" w:eastAsia="宋体"/>
                <w:kern w:val="2"/>
                <w:sz w:val="24"/>
                <w:szCs w:val="24"/>
              </w:rPr>
            </w:pPr>
            <w:r>
              <w:rPr>
                <w:rFonts w:hint="eastAsia" w:ascii="宋体" w:hAnsi="宋体" w:eastAsia="宋体"/>
                <w:kern w:val="2"/>
                <w:sz w:val="24"/>
                <w:szCs w:val="24"/>
              </w:rPr>
              <w:t>是孙中山领导的资产阶级民主革命的重要成果。</w:t>
            </w:r>
          </w:p>
        </w:tc>
      </w:tr>
    </w:tbl>
    <w:p>
      <w:pPr>
        <w:ind w:firstLine="480" w:firstLineChars="200"/>
        <w:rPr>
          <w:rFonts w:ascii="宋体" w:hAnsi="宋体" w:eastAsia="宋体"/>
          <w:sz w:val="24"/>
          <w:szCs w:val="24"/>
        </w:rPr>
      </w:pPr>
      <w:r>
        <w:rPr>
          <w:rFonts w:hint="eastAsia" w:ascii="宋体" w:hAnsi="宋体" w:eastAsia="宋体"/>
          <w:sz w:val="24"/>
          <w:szCs w:val="24"/>
        </w:rPr>
        <w:t>拓展：民国纪年与公元纪年的换算</w:t>
      </w:r>
    </w:p>
    <w:p>
      <w:pPr>
        <w:rPr>
          <w:rFonts w:ascii="宋体" w:hAnsi="宋体" w:eastAsia="宋体"/>
          <w:sz w:val="24"/>
          <w:szCs w:val="24"/>
        </w:rPr>
      </w:pPr>
      <w:r>
        <w:rPr>
          <w:rFonts w:hint="eastAsia" w:ascii="宋体" w:hAnsi="宋体" w:eastAsia="宋体"/>
          <w:sz w:val="24"/>
          <w:szCs w:val="24"/>
        </w:rPr>
        <w:t>设问</w:t>
      </w:r>
      <w:r>
        <w:rPr>
          <w:rFonts w:ascii="宋体" w:hAnsi="宋体" w:eastAsia="宋体"/>
          <w:sz w:val="24"/>
          <w:szCs w:val="24"/>
        </w:rPr>
        <w:t>1: 1921</w:t>
      </w:r>
      <w:r>
        <w:rPr>
          <w:rFonts w:hint="eastAsia" w:ascii="宋体" w:hAnsi="宋体" w:eastAsia="宋体"/>
          <w:sz w:val="24"/>
          <w:szCs w:val="24"/>
        </w:rPr>
        <w:t>年是民国几年？</w:t>
      </w:r>
    </w:p>
    <w:p>
      <w:pPr>
        <w:rPr>
          <w:rFonts w:ascii="宋体" w:hAnsi="宋体" w:eastAsia="宋体"/>
          <w:sz w:val="24"/>
          <w:szCs w:val="24"/>
        </w:rPr>
      </w:pPr>
      <w:r>
        <w:rPr>
          <w:rFonts w:ascii="宋体" w:hAnsi="宋体" w:eastAsia="宋体"/>
          <w:sz w:val="24"/>
          <w:szCs w:val="24"/>
        </w:rPr>
        <w:t>1921-1911=10  1921</w:t>
      </w:r>
      <w:r>
        <w:rPr>
          <w:rFonts w:hint="eastAsia" w:ascii="宋体" w:hAnsi="宋体" w:eastAsia="宋体"/>
          <w:sz w:val="24"/>
          <w:szCs w:val="24"/>
        </w:rPr>
        <w:t>年是民国</w:t>
      </w:r>
      <w:r>
        <w:rPr>
          <w:rFonts w:ascii="宋体" w:hAnsi="宋体" w:eastAsia="宋体"/>
          <w:sz w:val="24"/>
          <w:szCs w:val="24"/>
        </w:rPr>
        <w:t>10</w:t>
      </w:r>
      <w:r>
        <w:rPr>
          <w:rFonts w:hint="eastAsia" w:ascii="宋体" w:hAnsi="宋体" w:eastAsia="宋体"/>
          <w:sz w:val="24"/>
          <w:szCs w:val="24"/>
        </w:rPr>
        <w:t>年</w:t>
      </w:r>
    </w:p>
    <w:p>
      <w:pPr>
        <w:rPr>
          <w:rFonts w:ascii="宋体" w:hAnsi="宋体" w:eastAsia="宋体"/>
          <w:sz w:val="24"/>
          <w:szCs w:val="24"/>
        </w:rPr>
      </w:pPr>
      <w:r>
        <w:rPr>
          <w:rFonts w:hint="eastAsia" w:ascii="宋体" w:hAnsi="宋体" w:eastAsia="宋体"/>
          <w:sz w:val="24"/>
          <w:szCs w:val="24"/>
        </w:rPr>
        <w:t>设问</w:t>
      </w:r>
      <w:r>
        <w:rPr>
          <w:rFonts w:ascii="宋体" w:hAnsi="宋体" w:eastAsia="宋体"/>
          <w:sz w:val="24"/>
          <w:szCs w:val="24"/>
        </w:rPr>
        <w:t>2 :</w:t>
      </w:r>
      <w:r>
        <w:rPr>
          <w:rFonts w:hint="eastAsia" w:ascii="宋体" w:hAnsi="宋体" w:eastAsia="宋体"/>
          <w:sz w:val="24"/>
          <w:szCs w:val="24"/>
        </w:rPr>
        <w:t>民国</w:t>
      </w:r>
      <w:r>
        <w:rPr>
          <w:rFonts w:ascii="宋体" w:hAnsi="宋体" w:eastAsia="宋体"/>
          <w:sz w:val="24"/>
          <w:szCs w:val="24"/>
        </w:rPr>
        <w:t>38</w:t>
      </w:r>
      <w:r>
        <w:rPr>
          <w:rFonts w:hint="eastAsia" w:ascii="宋体" w:hAnsi="宋体" w:eastAsia="宋体"/>
          <w:sz w:val="24"/>
          <w:szCs w:val="24"/>
        </w:rPr>
        <w:t>年是公元几年？</w:t>
      </w:r>
    </w:p>
    <w:p>
      <w:pPr>
        <w:rPr>
          <w:rFonts w:ascii="宋体" w:hAnsi="宋体" w:eastAsia="宋体"/>
          <w:sz w:val="24"/>
          <w:szCs w:val="24"/>
        </w:rPr>
      </w:pPr>
      <w:r>
        <w:rPr>
          <w:rFonts w:ascii="宋体" w:hAnsi="宋体" w:eastAsia="宋体"/>
          <w:sz w:val="24"/>
          <w:szCs w:val="24"/>
        </w:rPr>
        <w:t xml:space="preserve">1911+38=1949  </w:t>
      </w:r>
      <w:r>
        <w:rPr>
          <w:rFonts w:hint="eastAsia" w:ascii="宋体" w:hAnsi="宋体" w:eastAsia="宋体"/>
          <w:sz w:val="24"/>
          <w:szCs w:val="24"/>
        </w:rPr>
        <w:t>民国</w:t>
      </w:r>
      <w:r>
        <w:rPr>
          <w:rFonts w:ascii="宋体" w:hAnsi="宋体" w:eastAsia="宋体"/>
          <w:sz w:val="24"/>
          <w:szCs w:val="24"/>
        </w:rPr>
        <w:t>38</w:t>
      </w:r>
      <w:r>
        <w:rPr>
          <w:rFonts w:hint="eastAsia" w:ascii="宋体" w:hAnsi="宋体" w:eastAsia="宋体"/>
          <w:sz w:val="24"/>
          <w:szCs w:val="24"/>
        </w:rPr>
        <w:t>年是公元</w:t>
      </w:r>
      <w:r>
        <w:rPr>
          <w:rFonts w:ascii="宋体" w:hAnsi="宋体" w:eastAsia="宋体"/>
          <w:sz w:val="24"/>
          <w:szCs w:val="24"/>
        </w:rPr>
        <w:t>1949</w:t>
      </w:r>
      <w:r>
        <w:rPr>
          <w:rFonts w:hint="eastAsia" w:ascii="宋体" w:hAnsi="宋体" w:eastAsia="宋体"/>
          <w:sz w:val="24"/>
          <w:szCs w:val="24"/>
        </w:rPr>
        <w:t>年</w:t>
      </w:r>
    </w:p>
    <w:p>
      <w:pPr>
        <w:ind w:firstLine="480" w:firstLineChars="200"/>
        <w:rPr>
          <w:rFonts w:ascii="宋体" w:hAnsi="宋体" w:eastAsia="宋体"/>
          <w:sz w:val="24"/>
          <w:szCs w:val="24"/>
        </w:rPr>
      </w:pPr>
      <w:r>
        <w:rPr>
          <w:rFonts w:hint="eastAsia" w:ascii="宋体" w:hAnsi="宋体" w:eastAsia="宋体"/>
          <w:sz w:val="24"/>
          <w:szCs w:val="24"/>
        </w:rPr>
        <w:t>中华民国建立之后，颁布了一系列的外交政策（展示材料）</w:t>
      </w:r>
    </w:p>
    <w:p>
      <w:pPr>
        <w:rPr>
          <w:rFonts w:ascii="宋体" w:hAnsi="宋体" w:eastAsia="宋体"/>
          <w:sz w:val="24"/>
          <w:szCs w:val="24"/>
        </w:rPr>
      </w:pPr>
      <w:r>
        <w:rPr>
          <w:rFonts w:hint="eastAsia" w:ascii="宋体" w:hAnsi="宋体" w:eastAsia="宋体"/>
          <w:sz w:val="24"/>
          <w:szCs w:val="24"/>
        </w:rPr>
        <w:t>材料一：临时政府成立后，当尽文明国应尽之义务，以期享文明国应享之权利。满清时代辱国之举措，与排外之心理，务一洗而去之，与我友邦益增睦谊，持和平主义，将使中国见重于国际社会，且将使世界渐趋于大同。</w:t>
      </w:r>
    </w:p>
    <w:p>
      <w:pPr>
        <w:ind w:firstLine="5040" w:firstLineChars="2100"/>
        <w:rPr>
          <w:rFonts w:ascii="宋体" w:hAnsi="宋体" w:eastAsia="宋体"/>
          <w:sz w:val="24"/>
          <w:szCs w:val="24"/>
        </w:rPr>
      </w:pPr>
      <w:r>
        <w:rPr>
          <w:rFonts w:hint="eastAsia" w:ascii="宋体" w:hAnsi="宋体" w:eastAsia="宋体"/>
          <w:sz w:val="24"/>
          <w:szCs w:val="24"/>
        </w:rPr>
        <w:t>——孙中山《临时大总统宣言书》</w:t>
      </w:r>
    </w:p>
    <w:p>
      <w:pPr>
        <w:rPr>
          <w:rFonts w:ascii="宋体" w:hAnsi="宋体" w:eastAsia="宋体"/>
          <w:sz w:val="24"/>
          <w:szCs w:val="24"/>
        </w:rPr>
      </w:pPr>
      <w:r>
        <w:rPr>
          <w:rFonts w:hint="eastAsia" w:ascii="宋体" w:hAnsi="宋体" w:eastAsia="宋体"/>
          <w:sz w:val="24"/>
          <w:szCs w:val="24"/>
        </w:rPr>
        <w:t>材料二：临时政府重申承认清政府和帝国主义国家缔结的一切不平等条约，承担过去的外债和赔款，保护帝国主义在华的各种特权和利益。</w:t>
      </w:r>
    </w:p>
    <w:p>
      <w:pPr>
        <w:ind w:firstLine="5040" w:firstLineChars="2100"/>
        <w:rPr>
          <w:rFonts w:ascii="宋体" w:hAnsi="宋体" w:eastAsia="宋体"/>
          <w:sz w:val="24"/>
          <w:szCs w:val="24"/>
        </w:rPr>
      </w:pPr>
      <w:r>
        <w:rPr>
          <w:rFonts w:hint="eastAsia" w:ascii="宋体" w:hAnsi="宋体" w:eastAsia="宋体"/>
          <w:sz w:val="24"/>
          <w:szCs w:val="24"/>
        </w:rPr>
        <w:t>——《告各友邦书》</w:t>
      </w:r>
    </w:p>
    <w:p>
      <w:pPr>
        <w:rPr>
          <w:rFonts w:ascii="宋体" w:hAnsi="宋体" w:eastAsia="宋体"/>
          <w:sz w:val="24"/>
          <w:szCs w:val="24"/>
        </w:rPr>
      </w:pPr>
      <w:r>
        <w:rPr>
          <w:rFonts w:hint="eastAsia" w:ascii="宋体" w:hAnsi="宋体" w:eastAsia="宋体"/>
          <w:sz w:val="24"/>
          <w:szCs w:val="24"/>
        </w:rPr>
        <w:t>根据材料，请学生思考，临时政府的外交政策体现了什么？</w:t>
      </w:r>
    </w:p>
    <w:p>
      <w:pPr>
        <w:rPr>
          <w:rFonts w:ascii="宋体" w:hAnsi="宋体" w:eastAsia="宋体"/>
          <w:sz w:val="24"/>
          <w:szCs w:val="24"/>
        </w:rPr>
      </w:pPr>
      <w:r>
        <w:rPr>
          <w:rFonts w:hint="eastAsia" w:ascii="宋体" w:hAnsi="宋体" w:eastAsia="宋体"/>
          <w:sz w:val="24"/>
          <w:szCs w:val="24"/>
        </w:rPr>
        <w:t>学生回答，教师总结：临时政府成立后，一直存在严重的财政危机，并且北方的清政府依然存在，临时政府为了完成革命目标，以利益换取帝国主义的支持，制定了这种外交政策，体现了资产阶级的软弱性和妥协性，正是由于这种软弱性和妥协性，导致了袁世凯窃取革命果实的发生。</w:t>
      </w:r>
    </w:p>
    <w:p>
      <w:pPr>
        <w:pStyle w:val="5"/>
        <w:numPr>
          <w:ilvl w:val="0"/>
          <w:numId w:val="2"/>
        </w:numPr>
        <w:ind w:firstLineChars="0"/>
        <w:rPr>
          <w:rFonts w:ascii="宋体" w:hAnsi="宋体"/>
          <w:sz w:val="24"/>
          <w:szCs w:val="24"/>
        </w:rPr>
      </w:pPr>
      <w:r>
        <w:rPr>
          <w:rFonts w:hint="eastAsia" w:ascii="宋体" w:hAnsi="宋体"/>
          <w:sz w:val="24"/>
          <w:szCs w:val="24"/>
        </w:rPr>
        <w:t>袁世凯窃取革命果实</w:t>
      </w:r>
    </w:p>
    <w:p>
      <w:pPr>
        <w:ind w:firstLine="480" w:firstLineChars="200"/>
        <w:rPr>
          <w:rFonts w:ascii="宋体" w:hAnsi="宋体" w:eastAsia="宋体"/>
          <w:sz w:val="24"/>
          <w:szCs w:val="24"/>
        </w:rPr>
      </w:pPr>
      <w:r>
        <w:rPr>
          <w:rFonts w:hint="eastAsia" w:ascii="宋体" w:hAnsi="宋体" w:eastAsia="宋体"/>
          <w:sz w:val="24"/>
          <w:szCs w:val="24"/>
        </w:rPr>
        <w:t>介绍袁世凯生平与北洋军</w:t>
      </w:r>
    </w:p>
    <w:p>
      <w:pPr>
        <w:ind w:firstLine="420" w:firstLineChars="200"/>
        <w:rPr>
          <w:rFonts w:ascii="仿宋" w:hAnsi="仿宋" w:eastAsia="仿宋"/>
        </w:rPr>
      </w:pPr>
      <w:r>
        <w:rPr>
          <w:rFonts w:hint="eastAsia" w:ascii="仿宋" w:hAnsi="仿宋" w:eastAsia="仿宋"/>
        </w:rPr>
        <w:t>袁世凯（1859年－1916年），中国近代史上著名的政治家、军事家，北洋军阀领袖。</w:t>
      </w:r>
    </w:p>
    <w:p>
      <w:pPr>
        <w:ind w:firstLine="420" w:firstLineChars="200"/>
        <w:rPr>
          <w:rFonts w:ascii="仿宋" w:hAnsi="仿宋" w:eastAsia="仿宋"/>
        </w:rPr>
      </w:pPr>
      <w:r>
        <w:rPr>
          <w:rFonts w:hint="eastAsia" w:ascii="仿宋" w:hAnsi="仿宋" w:eastAsia="仿宋"/>
        </w:rPr>
        <w:t>早年发迹于朝鲜，归国后在天津小站训练新军。在辛亥革命前的十几年中，他以叛卖维新派而获得那拉氏的信任，以血腥镇压义和团和出卖主权而搏得帝国主义的欢心，是清政府和帝国主义所倚重的人物。</w:t>
      </w:r>
    </w:p>
    <w:p>
      <w:pPr>
        <w:ind w:firstLine="420" w:firstLineChars="200"/>
        <w:rPr>
          <w:rFonts w:ascii="仿宋" w:hAnsi="仿宋" w:eastAsia="仿宋"/>
        </w:rPr>
      </w:pPr>
      <w:r>
        <w:rPr>
          <w:rFonts w:hint="eastAsia" w:ascii="仿宋" w:hAnsi="仿宋" w:eastAsia="仿宋"/>
        </w:rPr>
        <w:t>北洋新军是袁世凯仿照日、德陆军建制和操典条令建立起的新式军队。</w:t>
      </w:r>
    </w:p>
    <w:p>
      <w:pPr>
        <w:ind w:firstLine="420" w:firstLineChars="200"/>
        <w:rPr>
          <w:rFonts w:ascii="仿宋" w:hAnsi="仿宋" w:eastAsia="仿宋"/>
        </w:rPr>
      </w:pPr>
      <w:r>
        <w:rPr>
          <w:rFonts w:hint="eastAsia" w:ascii="仿宋" w:hAnsi="仿宋" w:eastAsia="仿宋"/>
        </w:rPr>
        <w:t>袁世凯大胆采用西方先进技术、聘请德国军官，并在军队中引用和培植一批私人亲信，加强了对全军的控制。</w:t>
      </w:r>
    </w:p>
    <w:p>
      <w:pPr>
        <w:ind w:firstLine="420" w:firstLineChars="200"/>
        <w:rPr>
          <w:rFonts w:ascii="仿宋" w:hAnsi="仿宋" w:eastAsia="仿宋"/>
        </w:rPr>
      </w:pPr>
      <w:r>
        <w:rPr>
          <w:rFonts w:hint="eastAsia" w:ascii="仿宋" w:hAnsi="仿宋" w:eastAsia="仿宋"/>
        </w:rPr>
        <w:t>北洋新军后来发展成为清末陆军主力，北洋新军亦逐渐成为袁世凯个人的政治资本，使其成为北洋军阀的始祖。</w:t>
      </w:r>
    </w:p>
    <w:p>
      <w:pPr>
        <w:ind w:firstLine="480" w:firstLineChars="200"/>
        <w:rPr>
          <w:rFonts w:ascii="宋体" w:hAnsi="宋体" w:eastAsia="宋体"/>
          <w:sz w:val="24"/>
          <w:szCs w:val="24"/>
        </w:rPr>
      </w:pPr>
      <w:r>
        <w:rPr>
          <w:rFonts w:hint="eastAsia" w:ascii="宋体" w:hAnsi="宋体" w:eastAsia="宋体"/>
          <w:sz w:val="24"/>
          <w:szCs w:val="24"/>
        </w:rPr>
        <w:t>（展示辛亥革命期间在中国的各方政治势力角逐的关系示意图）</w:t>
      </w:r>
    </w:p>
    <w:p>
      <w:pPr>
        <w:ind w:firstLine="480" w:firstLineChars="200"/>
        <w:rPr>
          <w:rFonts w:ascii="宋体" w:hAnsi="宋体" w:eastAsia="宋体"/>
          <w:sz w:val="24"/>
          <w:szCs w:val="24"/>
        </w:rPr>
      </w:pPr>
      <w:r>
        <w:rPr>
          <w:rFonts w:ascii="宋体" w:hAnsi="宋体" w:eastAsia="宋体"/>
          <w:sz w:val="24"/>
          <w:szCs w:val="24"/>
        </w:rPr>
        <w:t>武昌起义后，南方各省纷纷宣布独立。北洋新军成为清室唯一可以抵抗革命的力量，于是任命袁世凯为湖广总督，又任命他为内阁总理大臣。他掌握清政府军政大权。袁世凯一面以武力压迫南方革命，另一方面暗中与革命觉人谈判。当时在清军进攻下革命党节节败退，武汉三镇已被袁世凯北洋军攻下两镇。帝国主义国家支持袁世凯，对革命党人实行外交孤立、经济封锁、军事威胁的政策。立宪派旧官僚也对革命党人施压。革命党人面临着复杂的政治局面和经济军事的威胁，为了尽可能避免战争，减少流血牺牲。武昌起义后，湖北军政府就与袁世凯交涉，希望通过和平的方式早日实现共和;孙中山也表示，如果清帝退位，袁世凯宣布赞成共和，他即行辞职并推举袁世凯继任临时大总统</w:t>
      </w:r>
      <w:r>
        <w:rPr>
          <w:rFonts w:hint="eastAsia" w:ascii="宋体" w:hAnsi="宋体" w:eastAsia="宋体"/>
          <w:sz w:val="24"/>
          <w:szCs w:val="24"/>
        </w:rPr>
        <w:t>。</w:t>
      </w:r>
      <w:r>
        <w:rPr>
          <w:rFonts w:ascii="宋体" w:hAnsi="宋体" w:eastAsia="宋体"/>
          <w:sz w:val="24"/>
          <w:szCs w:val="24"/>
        </w:rPr>
        <w:t>在袁世凯的威逼利诱下，1921年2月12日，宣统帝溥仪下诏退位。清朝260多年的统治结束。</w:t>
      </w:r>
    </w:p>
    <w:p>
      <w:pPr>
        <w:ind w:firstLine="480" w:firstLineChars="200"/>
        <w:rPr>
          <w:rFonts w:ascii="宋体" w:hAnsi="宋体" w:eastAsia="宋体"/>
          <w:sz w:val="24"/>
          <w:szCs w:val="24"/>
        </w:rPr>
      </w:pPr>
      <w:r>
        <w:rPr>
          <w:rFonts w:ascii="宋体" w:hAnsi="宋体" w:eastAsia="宋体"/>
          <w:sz w:val="24"/>
          <w:szCs w:val="24"/>
        </w:rPr>
        <w:t>1912年2月13日，孙中山提出辞职并推荐袁世凯继任临时大总统； 2月15日，临时参议院选举袁世凯为临时大总统； 3月，袁世凯在北京就任中华民国临时大总统；临时政府迁往北京，辛亥革命的胜利果实被袁世凯窃取。为了限制袁世凯的权力，孙中山的举措提出临时政府设在南京、新任大总统应到南京就职等条件</w:t>
      </w:r>
      <w:r>
        <w:rPr>
          <w:rFonts w:hint="eastAsia" w:ascii="宋体" w:hAnsi="宋体" w:eastAsia="宋体"/>
          <w:sz w:val="24"/>
          <w:szCs w:val="24"/>
        </w:rPr>
        <w:t>。</w:t>
      </w:r>
    </w:p>
    <w:p>
      <w:pPr>
        <w:ind w:firstLine="480" w:firstLineChars="200"/>
        <w:rPr>
          <w:rFonts w:ascii="宋体" w:hAnsi="宋体" w:eastAsia="宋体"/>
          <w:sz w:val="24"/>
          <w:szCs w:val="24"/>
        </w:rPr>
      </w:pPr>
      <w:r>
        <w:rPr>
          <w:rFonts w:hint="eastAsia" w:ascii="宋体" w:hAnsi="宋体" w:eastAsia="宋体"/>
          <w:sz w:val="24"/>
          <w:szCs w:val="24"/>
        </w:rPr>
        <w:t>请同学思考：为什么会提出这些条件来限制袁世凯的权力？</w:t>
      </w:r>
    </w:p>
    <w:p>
      <w:pPr>
        <w:ind w:firstLine="480" w:firstLineChars="200"/>
        <w:rPr>
          <w:rFonts w:ascii="宋体" w:hAnsi="宋体" w:eastAsia="宋体"/>
          <w:sz w:val="24"/>
          <w:szCs w:val="24"/>
        </w:rPr>
      </w:pPr>
      <w:r>
        <w:rPr>
          <w:rFonts w:hint="eastAsia" w:ascii="宋体" w:hAnsi="宋体" w:eastAsia="宋体"/>
          <w:sz w:val="24"/>
          <w:szCs w:val="24"/>
        </w:rPr>
        <w:t>因为袁世凯人脉 与势力范围在北京一带，袁世凯去南京就会在革命党人士的监督之下，可以有效地限制他的权力。</w:t>
      </w:r>
    </w:p>
    <w:p>
      <w:pPr>
        <w:ind w:firstLine="480" w:firstLineChars="200"/>
        <w:rPr>
          <w:rFonts w:ascii="宋体" w:hAnsi="宋体" w:eastAsia="宋体"/>
          <w:sz w:val="24"/>
          <w:szCs w:val="24"/>
        </w:rPr>
      </w:pPr>
      <w:r>
        <w:rPr>
          <w:rFonts w:hint="eastAsia" w:ascii="宋体" w:hAnsi="宋体" w:eastAsia="宋体"/>
          <w:sz w:val="24"/>
          <w:szCs w:val="24"/>
        </w:rPr>
        <w:t>三、《中华民国临时约法》</w:t>
      </w:r>
    </w:p>
    <w:p>
      <w:pPr>
        <w:tabs>
          <w:tab w:val="left" w:pos="228"/>
          <w:tab w:val="left" w:pos="1095"/>
        </w:tabs>
        <w:spacing w:line="288"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912年3月，孙中山以临时大总统的名义颁布了由参议院制定的《中华民国临时约法》，其目的就是为了以法律的手段约束即将出任临时大总统的袁世凯，维护民主革命成果。</w:t>
      </w:r>
    </w:p>
    <w:p>
      <w:pPr>
        <w:tabs>
          <w:tab w:val="left" w:pos="228"/>
          <w:tab w:val="left" w:pos="1095"/>
        </w:tabs>
        <w:spacing w:line="288" w:lineRule="auto"/>
        <w:ind w:firstLine="480" w:firstLineChars="200"/>
        <w:rPr>
          <w:rFonts w:ascii="宋体" w:hAnsi="宋体" w:eastAsia="宋体"/>
          <w:sz w:val="24"/>
          <w:szCs w:val="24"/>
        </w:rPr>
      </w:pPr>
      <w:r>
        <w:rPr>
          <w:rFonts w:hint="eastAsia" w:ascii="宋体" w:hAnsi="宋体" w:eastAsia="宋体"/>
          <w:sz w:val="24"/>
          <w:szCs w:val="24"/>
        </w:rPr>
        <w:t>请同学们阅读教材，归纳总结《中华民国临时约法》的主要内容与特点，完成表格</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3"/>
        <w:gridCol w:w="3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53" w:type="dxa"/>
          </w:tcPr>
          <w:p>
            <w:pPr>
              <w:tabs>
                <w:tab w:val="left" w:pos="228"/>
                <w:tab w:val="left" w:pos="1095"/>
              </w:tabs>
              <w:spacing w:line="288" w:lineRule="auto"/>
              <w:rPr>
                <w:rFonts w:ascii="宋体" w:hAnsi="宋体" w:eastAsia="宋体"/>
                <w:kern w:val="2"/>
                <w:sz w:val="24"/>
                <w:szCs w:val="24"/>
              </w:rPr>
            </w:pPr>
            <w:r>
              <w:rPr>
                <w:rFonts w:hint="eastAsia" w:ascii="宋体" w:hAnsi="宋体" w:eastAsia="宋体"/>
                <w:kern w:val="2"/>
                <w:sz w:val="24"/>
                <w:szCs w:val="24"/>
              </w:rPr>
              <w:t>主要内容</w:t>
            </w:r>
          </w:p>
        </w:tc>
        <w:tc>
          <w:tcPr>
            <w:tcW w:w="3754" w:type="dxa"/>
          </w:tcPr>
          <w:p>
            <w:pPr>
              <w:tabs>
                <w:tab w:val="left" w:pos="228"/>
                <w:tab w:val="left" w:pos="1095"/>
              </w:tabs>
              <w:spacing w:line="288" w:lineRule="auto"/>
              <w:rPr>
                <w:rFonts w:ascii="宋体" w:hAnsi="宋体" w:eastAsia="宋体"/>
                <w:kern w:val="2"/>
                <w:sz w:val="24"/>
                <w:szCs w:val="24"/>
              </w:rPr>
            </w:pPr>
            <w:r>
              <w:rPr>
                <w:rFonts w:hint="eastAsia" w:ascii="宋体" w:hAnsi="宋体" w:eastAsia="宋体"/>
                <w:kern w:val="2"/>
                <w:sz w:val="24"/>
                <w:szCs w:val="24"/>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53" w:type="dxa"/>
          </w:tcPr>
          <w:p>
            <w:pPr>
              <w:tabs>
                <w:tab w:val="left" w:pos="228"/>
                <w:tab w:val="left" w:pos="1095"/>
              </w:tabs>
              <w:spacing w:line="288" w:lineRule="auto"/>
              <w:rPr>
                <w:rFonts w:ascii="宋体" w:hAnsi="宋体" w:eastAsia="宋体"/>
                <w:kern w:val="2"/>
                <w:sz w:val="24"/>
                <w:szCs w:val="24"/>
              </w:rPr>
            </w:pPr>
            <w:r>
              <w:rPr>
                <w:rFonts w:hint="eastAsia" w:ascii="宋体" w:hAnsi="宋体" w:eastAsia="宋体"/>
                <w:kern w:val="2"/>
                <w:sz w:val="24"/>
                <w:szCs w:val="24"/>
              </w:rPr>
              <w:t>中华民国的主权属于全体国民。</w:t>
            </w:r>
          </w:p>
        </w:tc>
        <w:tc>
          <w:tcPr>
            <w:tcW w:w="3754" w:type="dxa"/>
          </w:tcPr>
          <w:p>
            <w:pPr>
              <w:tabs>
                <w:tab w:val="left" w:pos="228"/>
                <w:tab w:val="left" w:pos="1095"/>
              </w:tabs>
              <w:spacing w:line="288" w:lineRule="auto"/>
              <w:rPr>
                <w:rFonts w:ascii="宋体" w:hAnsi="宋体" w:eastAsia="宋体"/>
                <w:kern w:val="2"/>
                <w:sz w:val="24"/>
                <w:szCs w:val="24"/>
              </w:rPr>
            </w:pPr>
            <w:r>
              <w:rPr>
                <w:rFonts w:hint="eastAsia" w:ascii="宋体" w:hAnsi="宋体" w:eastAsia="宋体"/>
                <w:kern w:val="2"/>
                <w:sz w:val="24"/>
                <w:szCs w:val="24"/>
              </w:rPr>
              <w:t>主权在民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53" w:type="dxa"/>
          </w:tcPr>
          <w:p>
            <w:pPr>
              <w:tabs>
                <w:tab w:val="left" w:pos="228"/>
                <w:tab w:val="left" w:pos="1095"/>
              </w:tabs>
              <w:spacing w:line="288" w:lineRule="auto"/>
              <w:rPr>
                <w:rFonts w:ascii="宋体" w:hAnsi="宋体" w:eastAsia="宋体"/>
                <w:kern w:val="2"/>
                <w:sz w:val="24"/>
                <w:szCs w:val="24"/>
              </w:rPr>
            </w:pPr>
            <w:r>
              <w:rPr>
                <w:rFonts w:hint="eastAsia" w:ascii="宋体" w:hAnsi="宋体" w:eastAsia="宋体"/>
                <w:kern w:val="2"/>
                <w:sz w:val="24"/>
                <w:szCs w:val="24"/>
              </w:rPr>
              <w:t>国民不分种族、阶级、宗教宗教信仰，一律平等；国民有人身、居住、言论、出版、集会、结社之等的自由和权利</w:t>
            </w:r>
          </w:p>
        </w:tc>
        <w:tc>
          <w:tcPr>
            <w:tcW w:w="3754" w:type="dxa"/>
          </w:tcPr>
          <w:p>
            <w:pPr>
              <w:tabs>
                <w:tab w:val="left" w:pos="228"/>
                <w:tab w:val="left" w:pos="1095"/>
              </w:tabs>
              <w:spacing w:line="288" w:lineRule="auto"/>
              <w:rPr>
                <w:rFonts w:ascii="宋体" w:hAnsi="宋体" w:eastAsia="宋体"/>
                <w:kern w:val="2"/>
                <w:sz w:val="24"/>
                <w:szCs w:val="24"/>
              </w:rPr>
            </w:pPr>
            <w:r>
              <w:rPr>
                <w:rFonts w:hint="eastAsia" w:ascii="宋体" w:hAnsi="宋体" w:eastAsia="宋体"/>
                <w:kern w:val="2"/>
                <w:sz w:val="24"/>
                <w:szCs w:val="24"/>
              </w:rPr>
              <w:t>自由平等</w:t>
            </w:r>
          </w:p>
          <w:p>
            <w:pPr>
              <w:tabs>
                <w:tab w:val="left" w:pos="228"/>
                <w:tab w:val="left" w:pos="1095"/>
              </w:tabs>
              <w:spacing w:line="288" w:lineRule="auto"/>
              <w:rPr>
                <w:rFonts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53" w:type="dxa"/>
          </w:tcPr>
          <w:p>
            <w:pPr>
              <w:tabs>
                <w:tab w:val="left" w:pos="228"/>
                <w:tab w:val="left" w:pos="1095"/>
              </w:tabs>
              <w:spacing w:line="288" w:lineRule="auto"/>
              <w:rPr>
                <w:rFonts w:ascii="宋体" w:hAnsi="宋体" w:eastAsia="宋体"/>
                <w:kern w:val="2"/>
                <w:sz w:val="24"/>
                <w:szCs w:val="24"/>
              </w:rPr>
            </w:pPr>
            <w:r>
              <w:rPr>
                <w:rFonts w:hint="eastAsia" w:ascii="宋体" w:hAnsi="宋体" w:eastAsia="宋体"/>
                <w:kern w:val="2"/>
                <w:sz w:val="24"/>
                <w:szCs w:val="24"/>
              </w:rPr>
              <w:t>参议院行使立法权，国务员辅佐临时大总统行使行政权并负其责任，司法独立等。</w:t>
            </w:r>
          </w:p>
        </w:tc>
        <w:tc>
          <w:tcPr>
            <w:tcW w:w="3754" w:type="dxa"/>
          </w:tcPr>
          <w:p>
            <w:pPr>
              <w:tabs>
                <w:tab w:val="left" w:pos="228"/>
                <w:tab w:val="left" w:pos="1095"/>
              </w:tabs>
              <w:spacing w:line="288" w:lineRule="auto"/>
              <w:rPr>
                <w:rFonts w:ascii="宋体" w:hAnsi="宋体" w:eastAsia="宋体"/>
                <w:kern w:val="2"/>
                <w:sz w:val="24"/>
                <w:szCs w:val="24"/>
              </w:rPr>
            </w:pPr>
            <w:r>
              <w:rPr>
                <w:rFonts w:hint="eastAsia" w:ascii="宋体" w:hAnsi="宋体" w:eastAsia="宋体"/>
                <w:kern w:val="2"/>
                <w:sz w:val="24"/>
                <w:szCs w:val="24"/>
              </w:rPr>
              <w:t>三权分立</w:t>
            </w:r>
          </w:p>
          <w:p>
            <w:pPr>
              <w:tabs>
                <w:tab w:val="left" w:pos="228"/>
                <w:tab w:val="left" w:pos="1095"/>
              </w:tabs>
              <w:spacing w:line="288" w:lineRule="auto"/>
              <w:rPr>
                <w:rFonts w:ascii="宋体" w:hAnsi="宋体" w:eastAsia="宋体"/>
                <w:kern w:val="2"/>
                <w:sz w:val="24"/>
                <w:szCs w:val="24"/>
              </w:rPr>
            </w:pPr>
          </w:p>
        </w:tc>
      </w:tr>
    </w:tbl>
    <w:p>
      <w:pPr>
        <w:tabs>
          <w:tab w:val="left" w:pos="228"/>
          <w:tab w:val="left" w:pos="1095"/>
        </w:tabs>
        <w:spacing w:line="288" w:lineRule="auto"/>
        <w:ind w:firstLine="480" w:firstLineChars="200"/>
        <w:rPr>
          <w:rFonts w:ascii="宋体" w:hAnsi="宋体" w:eastAsia="宋体"/>
          <w:sz w:val="24"/>
          <w:szCs w:val="24"/>
        </w:rPr>
      </w:pPr>
      <w:r>
        <w:rPr>
          <w:rFonts w:hint="eastAsia" w:ascii="宋体" w:hAnsi="宋体" w:eastAsia="宋体"/>
          <w:sz w:val="24"/>
          <w:szCs w:val="24"/>
        </w:rPr>
        <w:t>《中华民国临时约法》是中国历史上第一部资产阶级共和国宪法性质的重要文件。它肯定了资产阶级民主共和制度和民主自由原则，是辛亥革命的重要成果。（性质、意义）</w:t>
      </w:r>
    </w:p>
    <w:p>
      <w:pPr>
        <w:ind w:firstLine="480" w:firstLineChars="200"/>
        <w:rPr>
          <w:rFonts w:ascii="宋体" w:hAnsi="宋体" w:eastAsia="宋体"/>
          <w:sz w:val="24"/>
          <w:szCs w:val="24"/>
        </w:rPr>
      </w:pPr>
      <w:r>
        <w:rPr>
          <w:rFonts w:hint="eastAsia" w:ascii="宋体" w:hAnsi="宋体" w:eastAsia="宋体"/>
          <w:sz w:val="24"/>
          <w:szCs w:val="24"/>
        </w:rPr>
        <w:t>小组讨论：有人说辛亥革命是成功的，有人说是失败的，你怎么看？</w:t>
      </w:r>
    </w:p>
    <w:p>
      <w:pPr>
        <w:ind w:left="720"/>
        <w:rPr>
          <w:rFonts w:ascii="宋体" w:hAnsi="宋体" w:eastAsia="宋体"/>
          <w:sz w:val="24"/>
          <w:szCs w:val="24"/>
        </w:rPr>
      </w:pPr>
      <w:r>
        <w:rPr>
          <w:rFonts w:hint="eastAsia" w:ascii="宋体" w:hAnsi="宋体" w:eastAsia="宋体"/>
          <w:sz w:val="24"/>
          <w:szCs w:val="24"/>
        </w:rPr>
        <w:t>成功：推翻了清王朝的统治，结束了两千多年的封建君主专制制度；</w:t>
      </w:r>
    </w:p>
    <w:p>
      <w:pPr>
        <w:ind w:left="720"/>
        <w:rPr>
          <w:rFonts w:ascii="宋体" w:hAnsi="宋体" w:eastAsia="宋体"/>
          <w:sz w:val="24"/>
          <w:szCs w:val="24"/>
        </w:rPr>
      </w:pPr>
      <w:r>
        <w:rPr>
          <w:rFonts w:hint="eastAsia" w:ascii="宋体" w:hAnsi="宋体" w:eastAsia="宋体"/>
          <w:sz w:val="24"/>
          <w:szCs w:val="24"/>
        </w:rPr>
        <w:t>建立了资产阶级共和国，使民主共和的观念深入人心。</w:t>
      </w:r>
    </w:p>
    <w:p>
      <w:pPr>
        <w:ind w:left="720"/>
        <w:rPr>
          <w:rFonts w:ascii="宋体" w:hAnsi="宋体" w:eastAsia="宋体"/>
          <w:sz w:val="24"/>
          <w:szCs w:val="24"/>
        </w:rPr>
      </w:pPr>
      <w:r>
        <w:rPr>
          <w:rFonts w:hint="eastAsia" w:ascii="宋体" w:hAnsi="宋体" w:eastAsia="宋体"/>
          <w:sz w:val="24"/>
          <w:szCs w:val="24"/>
        </w:rPr>
        <w:t>失败：革命胜利的果实被袁世凯窃取，没有完成反帝反封建的历史任务；</w:t>
      </w:r>
    </w:p>
    <w:p>
      <w:pPr>
        <w:tabs>
          <w:tab w:val="left" w:pos="720"/>
        </w:tabs>
        <w:ind w:left="720"/>
        <w:rPr>
          <w:rFonts w:ascii="宋体" w:hAnsi="宋体" w:eastAsia="宋体"/>
          <w:sz w:val="24"/>
          <w:szCs w:val="24"/>
        </w:rPr>
      </w:pPr>
      <w:r>
        <w:rPr>
          <w:rFonts w:hint="eastAsia" w:ascii="宋体" w:hAnsi="宋体" w:eastAsia="宋体"/>
          <w:sz w:val="24"/>
          <w:szCs w:val="24"/>
        </w:rPr>
        <w:t>没有改变中国半殖民地半封建的社会性质，表明资本主义道路行不通。</w:t>
      </w:r>
    </w:p>
    <w:p>
      <w:pPr>
        <w:pStyle w:val="5"/>
        <w:tabs>
          <w:tab w:val="left" w:pos="720"/>
        </w:tabs>
        <w:ind w:left="420" w:firstLine="0" w:firstLineChars="0"/>
        <w:rPr>
          <w:rFonts w:ascii="宋体" w:hAnsi="宋体" w:cstheme="minorBidi"/>
          <w:sz w:val="24"/>
          <w:szCs w:val="24"/>
        </w:rPr>
      </w:pPr>
      <w:r>
        <w:rPr>
          <w:rFonts w:hint="eastAsia" w:ascii="宋体" w:hAnsi="宋体" w:cstheme="minorBidi"/>
          <w:sz w:val="24"/>
          <w:szCs w:val="24"/>
        </w:rPr>
        <w:t>四、小结</w:t>
      </w:r>
    </w:p>
    <w:p>
      <w:pPr>
        <w:tabs>
          <w:tab w:val="left" w:pos="228"/>
          <w:tab w:val="left" w:pos="1095"/>
        </w:tabs>
        <w:spacing w:line="288" w:lineRule="auto"/>
        <w:ind w:firstLine="480" w:firstLineChars="200"/>
        <w:rPr>
          <w:rFonts w:ascii="宋体" w:hAnsi="宋体" w:eastAsia="宋体"/>
          <w:sz w:val="24"/>
          <w:szCs w:val="24"/>
        </w:rPr>
      </w:pPr>
      <w:r>
        <w:rPr>
          <w:rFonts w:hint="eastAsia" w:ascii="宋体" w:hAnsi="宋体" w:eastAsia="宋体"/>
          <w:sz w:val="24"/>
          <w:szCs w:val="24"/>
        </w:rPr>
        <w:t>以孙中山为首的革命党人创立了亚洲历史上第一个资产阶级民主共和国，开始了中国的新纪元。临时政府成立后，在对内、对外进行了一系列的措施，推动了民主共和思想的传播和社会经济的发展。但是，由于中国资产阶级革命派的软弱性和妥协性，袁世凯窃取了辛亥革命胜利的果实，中国民族民主革命仍将负重前行。</w:t>
      </w:r>
    </w:p>
    <w:p>
      <w:pPr>
        <w:rPr>
          <w:rFonts w:ascii="宋体" w:hAnsi="宋体" w:eastAsia="宋体"/>
          <w:sz w:val="24"/>
          <w:szCs w:val="24"/>
        </w:rPr>
      </w:pPr>
      <w:r>
        <w:rPr>
          <w:rFonts w:hint="eastAsia" w:ascii="宋体" w:hAnsi="宋体" w:eastAsia="宋体"/>
          <w:sz w:val="24"/>
          <w:szCs w:val="24"/>
        </w:rPr>
        <w:t>【板书设计】</w:t>
      </w:r>
    </w:p>
    <w:p>
      <w:pPr>
        <w:rPr>
          <w:rFonts w:ascii="宋体" w:hAnsi="宋体" w:eastAsia="宋体"/>
          <w:sz w:val="24"/>
          <w:szCs w:val="24"/>
        </w:rPr>
      </w:pPr>
      <w:r>
        <w:rPr>
          <w:rFonts w:hint="eastAsia" w:ascii="宋体" w:hAnsi="宋体" w:eastAsia="宋体"/>
          <w:sz w:val="24"/>
          <w:szCs w:val="24"/>
        </w:rPr>
        <w:t>一、中华民国的建立</w:t>
      </w:r>
    </w:p>
    <w:p>
      <w:pPr>
        <w:rPr>
          <w:rFonts w:ascii="宋体" w:hAnsi="宋体" w:eastAsia="宋体"/>
          <w:sz w:val="24"/>
          <w:szCs w:val="24"/>
        </w:rPr>
      </w:pPr>
      <w:r>
        <w:rPr>
          <w:rFonts w:hint="eastAsia" w:ascii="宋体" w:hAnsi="宋体" w:eastAsia="宋体"/>
          <w:sz w:val="24"/>
          <w:szCs w:val="24"/>
        </w:rPr>
        <w:t>二、袁世凯窃取革命果实</w:t>
      </w:r>
    </w:p>
    <w:p>
      <w:pPr>
        <w:rPr>
          <w:rFonts w:ascii="宋体" w:hAnsi="宋体" w:eastAsia="宋体"/>
          <w:sz w:val="24"/>
          <w:szCs w:val="24"/>
        </w:rPr>
      </w:pPr>
      <w:r>
        <w:rPr>
          <w:rFonts w:hint="eastAsia" w:ascii="宋体" w:hAnsi="宋体" w:eastAsia="宋体"/>
          <w:sz w:val="24"/>
          <w:szCs w:val="24"/>
        </w:rPr>
        <w:t>三、《中华民国临时约法》</w:t>
      </w:r>
    </w:p>
    <w:p>
      <w:pPr>
        <w:rPr>
          <w:rFonts w:ascii="宋体" w:hAnsi="宋体" w:eastAsia="宋体"/>
          <w:sz w:val="24"/>
          <w:szCs w:val="24"/>
        </w:rPr>
      </w:pPr>
      <w:r>
        <w:rPr>
          <w:rFonts w:hint="eastAsia" w:ascii="宋体" w:hAnsi="宋体" w:eastAsia="宋体"/>
          <w:sz w:val="24"/>
          <w:szCs w:val="24"/>
        </w:rPr>
        <w:t>【教学反思】</w:t>
      </w:r>
    </w:p>
    <w:p>
      <w:pPr>
        <w:rPr>
          <w:rFonts w:ascii="宋体" w:hAnsi="宋体" w:eastAsia="宋体"/>
          <w:sz w:val="24"/>
          <w:szCs w:val="24"/>
        </w:rPr>
      </w:pPr>
      <w:r>
        <w:rPr>
          <w:rFonts w:hint="eastAsia" w:ascii="宋体" w:hAnsi="宋体" w:eastAsia="宋体"/>
          <w:sz w:val="24"/>
          <w:szCs w:val="24"/>
        </w:rPr>
        <w:t>以热播剧为导入点能够吸引学生的学习兴趣；</w:t>
      </w:r>
    </w:p>
    <w:p>
      <w:pPr>
        <w:rPr>
          <w:rFonts w:ascii="宋体" w:hAnsi="宋体" w:eastAsia="宋体"/>
          <w:sz w:val="24"/>
          <w:szCs w:val="24"/>
        </w:rPr>
      </w:pPr>
      <w:r>
        <w:rPr>
          <w:rFonts w:hint="eastAsia" w:ascii="宋体" w:hAnsi="宋体" w:eastAsia="宋体"/>
          <w:sz w:val="24"/>
          <w:szCs w:val="24"/>
        </w:rPr>
        <w:t>讲授新课时需要注意时长问题，语速不要过快。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C7BF5"/>
    <w:multiLevelType w:val="multilevel"/>
    <w:tmpl w:val="538C7BF5"/>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8FF5E04"/>
    <w:multiLevelType w:val="multilevel"/>
    <w:tmpl w:val="68FF5E04"/>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01"/>
    <w:rsid w:val="003B13AB"/>
    <w:rsid w:val="0041610F"/>
    <w:rsid w:val="005E1101"/>
    <w:rsid w:val="00922E37"/>
    <w:rsid w:val="00AF1294"/>
    <w:rsid w:val="4ED4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nhideWhenUsed/>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4</Pages>
  <Words>3110</Words>
  <Characters>3176</Characters>
  <Lines>23</Lines>
  <Paragraphs>6</Paragraphs>
  <TotalTime>10</TotalTime>
  <ScaleCrop>false</ScaleCrop>
  <LinksUpToDate>false</LinksUpToDate>
  <CharactersWithSpaces>3185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2022-03-17T05:15:00Z</dcterms:created>
  <dc:creator>Dell</dc:creator>
  <cp:lastModifiedBy>田園蝦</cp:lastModifiedBy>
  <dcterms:modified xsi:type="dcterms:W3CDTF">2022-04-27T03:57:46Z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34BA2620812D4BE583923FF0CBACB9A6</vt:lpwstr>
  </property>
</Properties>
</file>